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3460" w14:textId="77777777" w:rsidR="00ED5B14" w:rsidRPr="00525865" w:rsidRDefault="00525865">
      <w:pPr>
        <w:rPr>
          <w:b/>
        </w:rPr>
      </w:pPr>
      <w:bookmarkStart w:id="0" w:name="_GoBack"/>
      <w:bookmarkEnd w:id="0"/>
      <w:r w:rsidRPr="00525865">
        <w:rPr>
          <w:b/>
        </w:rPr>
        <w:t>TVW: Board Resolution on suspending the Annual General Meeting of Shareholders of 2020</w:t>
      </w:r>
    </w:p>
    <w:p w14:paraId="25853027" w14:textId="77777777" w:rsidR="00525865" w:rsidRDefault="00525865">
      <w:r>
        <w:t xml:space="preserve">On </w:t>
      </w:r>
      <w:r w:rsidR="008619E1">
        <w:t xml:space="preserve">27 Mar 2020, </w:t>
      </w:r>
      <w:proofErr w:type="spellStart"/>
      <w:r w:rsidR="008619E1" w:rsidRPr="008619E1">
        <w:t>Tra</w:t>
      </w:r>
      <w:proofErr w:type="spellEnd"/>
      <w:r w:rsidR="008619E1" w:rsidRPr="008619E1">
        <w:t xml:space="preserve"> </w:t>
      </w:r>
      <w:proofErr w:type="spellStart"/>
      <w:r w:rsidR="008619E1" w:rsidRPr="008619E1">
        <w:t>Vinh</w:t>
      </w:r>
      <w:proofErr w:type="spellEnd"/>
      <w:r w:rsidR="008619E1" w:rsidRPr="008619E1">
        <w:t xml:space="preserve"> Water Supply &amp; Drainage </w:t>
      </w:r>
      <w:r w:rsidR="008619E1">
        <w:t xml:space="preserve">Joint Stock Company announced </w:t>
      </w:r>
      <w:r w:rsidR="008619E1" w:rsidRPr="008619E1">
        <w:t xml:space="preserve">Board Resolution </w:t>
      </w:r>
      <w:r w:rsidR="008619E1">
        <w:t xml:space="preserve">No. 20/ NQ – HDQT </w:t>
      </w:r>
      <w:r w:rsidR="008619E1" w:rsidRPr="008619E1">
        <w:t>on suspending the Annual General Meeting of Shareholders of 2020</w:t>
      </w:r>
      <w:r w:rsidR="008619E1">
        <w:t xml:space="preserve"> as follows:</w:t>
      </w:r>
    </w:p>
    <w:p w14:paraId="01950384" w14:textId="77777777" w:rsidR="008619E1" w:rsidRDefault="00091CE2">
      <w:r>
        <w:t>Article 01: Approve the following contents:</w:t>
      </w:r>
    </w:p>
    <w:p w14:paraId="4CB48D09" w14:textId="77777777" w:rsidR="00091CE2" w:rsidRDefault="00F01B0E" w:rsidP="00F01B0E">
      <w:pPr>
        <w:numPr>
          <w:ilvl w:val="0"/>
          <w:numId w:val="1"/>
        </w:numPr>
      </w:pPr>
      <w:r>
        <w:t xml:space="preserve">Approve suspending </w:t>
      </w:r>
      <w:r w:rsidR="00FC742A">
        <w:t xml:space="preserve">the organization for the Annual General Meeting of Shareholders </w:t>
      </w:r>
      <w:r w:rsidR="00E04E19">
        <w:t>of 2020, last restriction: 30 Jun 2020 (Expected meeting time: In April of 2020, as at the Board Resolution No. 04/ NQ – HDQT dated 16 Jan 2020). The exact time will be disclosed later</w:t>
      </w:r>
    </w:p>
    <w:p w14:paraId="459360F2" w14:textId="77777777" w:rsidR="00E04E19" w:rsidRDefault="00591B9B" w:rsidP="00591B9B">
      <w:pPr>
        <w:ind w:left="720"/>
      </w:pPr>
      <w:r>
        <w:t xml:space="preserve">Reason: Due to the complex happens of the Covid-19 </w:t>
      </w:r>
      <w:r w:rsidR="007740FE">
        <w:t xml:space="preserve">disease and the situation which is hard to control recently, the orientation </w:t>
      </w:r>
      <w:r w:rsidR="004C5C58">
        <w:t xml:space="preserve">issued by the </w:t>
      </w:r>
      <w:r w:rsidR="004F35FD">
        <w:t>Government on limiting the travelling, organization for crowded events</w:t>
      </w:r>
    </w:p>
    <w:p w14:paraId="41FAFE94" w14:textId="77777777" w:rsidR="004F35FD" w:rsidRDefault="00CC015E" w:rsidP="00CC015E">
      <w:pPr>
        <w:numPr>
          <w:ilvl w:val="0"/>
          <w:numId w:val="1"/>
        </w:numPr>
      </w:pPr>
      <w:r>
        <w:t xml:space="preserve">Approve cancelling the </w:t>
      </w:r>
      <w:r w:rsidR="005336F4">
        <w:t xml:space="preserve">record date to participate in the </w:t>
      </w:r>
      <w:r w:rsidR="0026683A">
        <w:t>Annual General Meeting of Shareholders of 2020 (According to the Notice No. 76/ TB – CTN dated 10 Mar 2020)</w:t>
      </w:r>
    </w:p>
    <w:p w14:paraId="5505455D" w14:textId="77777777" w:rsidR="0026683A" w:rsidRDefault="0026683A" w:rsidP="0026683A">
      <w:r>
        <w:t xml:space="preserve">Article 02: Members of the Board of Directors, Board of Management and </w:t>
      </w:r>
      <w:r w:rsidR="00CC6D6D">
        <w:t xml:space="preserve">all the related units under </w:t>
      </w:r>
      <w:proofErr w:type="spellStart"/>
      <w:r w:rsidR="002D04DE" w:rsidRPr="008619E1">
        <w:t>Tra</w:t>
      </w:r>
      <w:proofErr w:type="spellEnd"/>
      <w:r w:rsidR="002D04DE" w:rsidRPr="008619E1">
        <w:t xml:space="preserve"> </w:t>
      </w:r>
      <w:proofErr w:type="spellStart"/>
      <w:r w:rsidR="002D04DE" w:rsidRPr="008619E1">
        <w:t>Vinh</w:t>
      </w:r>
      <w:proofErr w:type="spellEnd"/>
      <w:r w:rsidR="002D04DE" w:rsidRPr="008619E1">
        <w:t xml:space="preserve"> Water Supply &amp; Drainage </w:t>
      </w:r>
      <w:r w:rsidR="002D04DE">
        <w:t>Joint Stock Company</w:t>
      </w:r>
      <w:r w:rsidR="00865A51">
        <w:t xml:space="preserve"> are responsible for the enforcement of this board resolution</w:t>
      </w:r>
    </w:p>
    <w:p w14:paraId="4642D335" w14:textId="77777777" w:rsidR="00865A51" w:rsidRDefault="00865A51" w:rsidP="0026683A">
      <w:r>
        <w:t>Article 03: This board resolution was valid from the date of signature</w:t>
      </w:r>
    </w:p>
    <w:sectPr w:rsidR="0086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677"/>
    <w:multiLevelType w:val="hybridMultilevel"/>
    <w:tmpl w:val="96B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65"/>
    <w:rsid w:val="00091CE2"/>
    <w:rsid w:val="001A2635"/>
    <w:rsid w:val="0026683A"/>
    <w:rsid w:val="002D04DE"/>
    <w:rsid w:val="004C5C58"/>
    <w:rsid w:val="004F35FD"/>
    <w:rsid w:val="00525865"/>
    <w:rsid w:val="005336F4"/>
    <w:rsid w:val="00591B9B"/>
    <w:rsid w:val="00635A96"/>
    <w:rsid w:val="007551E5"/>
    <w:rsid w:val="007740FE"/>
    <w:rsid w:val="008619E1"/>
    <w:rsid w:val="00865A51"/>
    <w:rsid w:val="00A0164D"/>
    <w:rsid w:val="00C04538"/>
    <w:rsid w:val="00CC015E"/>
    <w:rsid w:val="00CC6D6D"/>
    <w:rsid w:val="00D33B1E"/>
    <w:rsid w:val="00DD7605"/>
    <w:rsid w:val="00E04E19"/>
    <w:rsid w:val="00ED5B14"/>
    <w:rsid w:val="00F01B0E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152"/>
  <w15:chartTrackingRefBased/>
  <w15:docId w15:val="{03D5BBFD-8486-46DF-B5CA-A1C7696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2020-04-01T10:29:00Z</dcterms:created>
  <dcterms:modified xsi:type="dcterms:W3CDTF">2020-04-01T10:29:00Z</dcterms:modified>
</cp:coreProperties>
</file>